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DF2D53" w:rsidRPr="00AC720E" w:rsidTr="00F35D7A">
        <w:trPr>
          <w:trHeight w:val="340"/>
        </w:trPr>
        <w:tc>
          <w:tcPr>
            <w:tcW w:w="242" w:type="dxa"/>
          </w:tcPr>
          <w:p w:rsidR="00DF2D53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</w:tcPr>
          <w:p w:rsidR="00DF2D53" w:rsidRPr="00D230C1" w:rsidRDefault="00DF2D53" w:rsidP="00F35D7A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0C1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ЗАЯВКИ </w:t>
            </w:r>
          </w:p>
          <w:p w:rsidR="00DF2D53" w:rsidRDefault="00DF2D53" w:rsidP="00F35D7A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0C1">
              <w:rPr>
                <w:rFonts w:ascii="Times New Roman" w:hAnsi="Times New Roman" w:cs="Times New Roman"/>
                <w:sz w:val="28"/>
                <w:szCs w:val="28"/>
              </w:rPr>
              <w:t>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конкурсном отборе по</w:t>
            </w:r>
            <w:r w:rsidRPr="00D2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7C0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E37C0">
              <w:rPr>
                <w:rFonts w:ascii="Times New Roman" w:hAnsi="Times New Roman" w:cs="Times New Roman"/>
                <w:sz w:val="28"/>
                <w:szCs w:val="28"/>
              </w:rPr>
              <w:t xml:space="preserve"> грантов в форме субсидий </w:t>
            </w:r>
          </w:p>
          <w:p w:rsidR="00DF2D53" w:rsidRDefault="00DF2D53" w:rsidP="00F35D7A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0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Новосибирской области социально ориентированным некоммерческим организациям</w:t>
            </w:r>
          </w:p>
          <w:p w:rsidR="00DF2D53" w:rsidRPr="006E37C0" w:rsidRDefault="00DF2D53" w:rsidP="00F35D7A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7C0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социально значимых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  <w:p w:rsidR="00DF2D53" w:rsidRPr="00D230C1" w:rsidRDefault="00DF2D53" w:rsidP="00F35D7A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D53" w:rsidRPr="00D230C1" w:rsidRDefault="00DF2D53" w:rsidP="00F35D7A">
            <w:pPr>
              <w:pStyle w:val="ConsPlus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53" w:rsidTr="00F35D7A">
        <w:trPr>
          <w:trHeight w:val="220"/>
        </w:trPr>
        <w:tc>
          <w:tcPr>
            <w:tcW w:w="242" w:type="dxa"/>
          </w:tcPr>
          <w:p w:rsidR="00DF2D53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578" w:type="dxa"/>
            <w:gridSpan w:val="2"/>
            <w:vAlign w:val="center"/>
          </w:tcPr>
          <w:p w:rsidR="00DF2D53" w:rsidRPr="008F20E5" w:rsidRDefault="00DF2D53" w:rsidP="00F35D7A">
            <w:pPr>
              <w:keepLines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8F20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проекте</w:t>
            </w:r>
          </w:p>
          <w:p w:rsidR="00DF2D53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242" w:type="dxa"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8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1. Грантовое направление, которому преимущественно соответствует планируемая деятельность по проекту*</w:t>
            </w:r>
            <w:r w:rsidRPr="008F20E5">
              <w:rPr>
                <w:rFonts w:ascii="Times New Roman" w:eastAsia="Noto Sans Symbols" w:hAnsi="Times New Roman"/>
                <w:b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68"/>
        </w:trPr>
        <w:tc>
          <w:tcPr>
            <w:tcW w:w="242" w:type="dxa"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8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000" w:type="dxa"/>
            <w:vAlign w:val="center"/>
          </w:tcPr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Следует выбрать грантовое направление из списка: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социальное обслуживание, социальная поддержка и защита граждан;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охрана здоровья граждан, пропаганда здорового образа жизни;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поддержка семьи, материнства, отцовства и детства;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 января 1996 г. № 7-ФЗ «О некоммерческих организациях»;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поддержка проектов в области науки, образования, просвещения;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поддержка проектов в области культуры и искусства;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сохранение исторической памяти;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защита прав и свобод человека и гражданина, в том числе защита прав заключённых;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охрана окружающей среды и защита животных;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укрепление межнационального и межрелигиозного согласия;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развитие общественной дипломатии и поддержка соотечественников;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развитие институтов гражданского общества;</w:t>
            </w:r>
          </w:p>
          <w:p w:rsidR="00DF2D53" w:rsidRPr="008F20E5" w:rsidRDefault="00DF2D53" w:rsidP="00F35D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выявление и поддержка молодых талантов в области культуры и искусства (обращаем внимание на ряд требований, обязательных к исполнению при подаче заявки по грантовому направлению «выявление и поддержка молодых талантов в области культуры и искусства», с которыми можно ознакомиться в положении о конкурсе, а также во время заполнени</w:t>
            </w:r>
            <w:r>
              <w:rPr>
                <w:rFonts w:ascii="Times New Roman" w:hAnsi="Times New Roman"/>
                <w:i/>
              </w:rPr>
              <w:t>я</w:t>
            </w:r>
            <w:r w:rsidRPr="008F20E5">
              <w:rPr>
                <w:rFonts w:ascii="Times New Roman" w:hAnsi="Times New Roman"/>
                <w:i/>
              </w:rPr>
              <w:t xml:space="preserve"> заявки, перейдя по ссылке, появляющейся при выборе этого направления).</w:t>
            </w:r>
          </w:p>
        </w:tc>
      </w:tr>
      <w:tr w:rsidR="00DF2D53" w:rsidRPr="008F20E5" w:rsidTr="00F35D7A">
        <w:trPr>
          <w:trHeight w:val="220"/>
        </w:trPr>
        <w:tc>
          <w:tcPr>
            <w:tcW w:w="242" w:type="dxa"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78" w:type="dxa"/>
          </w:tcPr>
          <w:p w:rsidR="00DF2D53" w:rsidRPr="008F20E5" w:rsidRDefault="00DF2D53" w:rsidP="00F35D7A">
            <w:pPr>
              <w:tabs>
                <w:tab w:val="left" w:pos="461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tabs>
                <w:tab w:val="left" w:pos="461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820" w:type="dxa"/>
            <w:gridSpan w:val="2"/>
            <w:vMerge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000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F2D53" w:rsidRPr="008F20E5" w:rsidTr="00F35D7A">
        <w:trPr>
          <w:trHeight w:val="806"/>
        </w:trPr>
        <w:tc>
          <w:tcPr>
            <w:tcW w:w="4825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2. Название проекта, на реализацию которого запрашивается грант*</w:t>
            </w:r>
          </w:p>
        </w:tc>
        <w:tc>
          <w:tcPr>
            <w:tcW w:w="9880" w:type="dxa"/>
            <w:vAlign w:val="center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825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0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(не более 300 символов)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</w:tbl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F2D53" w:rsidRPr="008F20E5" w:rsidTr="00F35D7A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E24C14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1"/>
              <w:rPr>
                <w:rFonts w:ascii="Times New Roman" w:hAnsi="Times New Roman"/>
              </w:rPr>
            </w:pPr>
            <w:r w:rsidRPr="00E24C14">
              <w:rPr>
                <w:rFonts w:ascii="Times New Roman" w:hAnsi="Times New Roman"/>
                <w:b/>
              </w:rPr>
              <w:t>3. Краткое описание проекта (деятельности в рамках проекта)*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3000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в поле 3.1.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787" w:type="dxa"/>
          </w:tcPr>
          <w:p w:rsidR="00DF2D53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 xml:space="preserve">3.1. Полное описание проекта, 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презентация проекта</w:t>
            </w: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При заполнении заявки на портале </w:t>
            </w:r>
            <w:hyperlink r:id="rId5">
              <w:r>
                <w:rPr>
                  <w:rFonts w:ascii="Times New Roman" w:hAnsi="Times New Roman"/>
                  <w:i/>
                  <w:u w:val="single"/>
                </w:rPr>
                <w:t>новосибирск.гранты</w:t>
              </w:r>
              <w:r w:rsidRPr="008F20E5">
                <w:rPr>
                  <w:rFonts w:ascii="Times New Roman" w:hAnsi="Times New Roman"/>
                  <w:i/>
                  <w:u w:val="single"/>
                </w:rPr>
                <w:t>.рф</w:t>
              </w:r>
            </w:hyperlink>
            <w:r w:rsidRPr="008F20E5">
              <w:rPr>
                <w:rFonts w:ascii="Times New Roman" w:hAnsi="Times New Roman"/>
                <w:i/>
              </w:rPr>
              <w:t xml:space="preserve"> по желанию заявителя 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3.2. Видео о проекте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787" w:type="dxa"/>
          </w:tcPr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bookmarkStart w:id="0" w:name="_Hlk63794930"/>
            <w:r w:rsidRPr="008F20E5">
              <w:rPr>
                <w:rFonts w:ascii="Times New Roman" w:hAnsi="Times New Roman"/>
                <w:i/>
              </w:rPr>
              <w:t xml:space="preserve">Данное поле не обязательно для заполнения. </w:t>
            </w:r>
          </w:p>
          <w:bookmarkEnd w:id="0"/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При наличии видеоматериалов о проекте Вы можете указать ссылку.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Можно указать до 3 ссылок.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не обязательно для заполнения. Всего можно добавить не более </w:t>
            </w:r>
            <w:r w:rsidRPr="008F20E5">
              <w:rPr>
                <w:rFonts w:ascii="Times New Roman" w:hAnsi="Times New Roman"/>
                <w:b/>
                <w:i/>
              </w:rPr>
              <w:t>10 тегов</w:t>
            </w:r>
            <w:r w:rsidRPr="008F20E5">
              <w:rPr>
                <w:rFonts w:ascii="Times New Roman" w:hAnsi="Times New Roman"/>
                <w:i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4. География проекта*</w:t>
            </w:r>
          </w:p>
        </w:tc>
        <w:tc>
          <w:tcPr>
            <w:tcW w:w="9868" w:type="dxa"/>
            <w:vAlign w:val="center"/>
          </w:tcPr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vMerge w:val="restart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1000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Более подробные рекомендации Вы найдете в Центре поддержки.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vMerge/>
            <w:vAlign w:val="center"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8F20E5">
              <w:rPr>
                <w:rFonts w:ascii="Times New Roman" w:hAnsi="Times New Roman"/>
                <w:b/>
              </w:rPr>
              <w:t>5. Дата начала реализации проекта*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Поле заполняется автоматически сведениями из раздела «Календарный план»</w:t>
            </w: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(ДД.ММ.ГГГГ)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Реализация проекта за счёт гранта должна начинаться</w:t>
            </w:r>
            <w:r w:rsidRPr="008F20E5">
              <w:rPr>
                <w:rFonts w:ascii="Times New Roman" w:eastAsia="PT Sans" w:hAnsi="Times New Roman"/>
                <w:sz w:val="18"/>
                <w:szCs w:val="18"/>
              </w:rPr>
              <w:t xml:space="preserve"> </w:t>
            </w:r>
            <w:r w:rsidRPr="008F20E5">
              <w:rPr>
                <w:rFonts w:ascii="Times New Roman" w:hAnsi="Times New Roman"/>
                <w:i/>
              </w:rPr>
              <w:t>не ранее даты, указанной в положении о конкурсе.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5">
              <w:rPr>
                <w:rFonts w:ascii="Times New Roman" w:hAnsi="Times New Roman"/>
                <w:i/>
              </w:rPr>
              <w:t xml:space="preserve">При заполнении заявки на портале </w:t>
            </w:r>
            <w:hyperlink r:id="rId6" w:history="1">
              <w:r w:rsidRPr="00AA5B64">
                <w:rPr>
                  <w:rStyle w:val="afa"/>
                  <w:rFonts w:ascii="Times New Roman" w:hAnsi="Times New Roman"/>
                  <w:i/>
                </w:rPr>
                <w:t>http://новосибирск.гранты.рф</w:t>
              </w:r>
            </w:hyperlink>
            <w:r w:rsidRPr="008F20E5">
              <w:rPr>
                <w:rFonts w:ascii="Times New Roman" w:hAnsi="Times New Roman"/>
                <w:i/>
              </w:rPr>
              <w:t xml:space="preserve"> изменить срок проекта можно в секции «Календарный план».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1" w:name="_heading=h.gjdgxs" w:colFirst="0" w:colLast="0"/>
            <w:bookmarkEnd w:id="1"/>
            <w:r w:rsidRPr="008F20E5">
              <w:rPr>
                <w:rFonts w:ascii="Times New Roman" w:hAnsi="Times New Roman"/>
                <w:b/>
              </w:rPr>
              <w:t>6. Дата окончания реализации проекта*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Поле заполняется автоматически сведениями из раздела «Календарный план»</w:t>
            </w: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(ДД.ММ.ГГГГ)</w:t>
            </w:r>
          </w:p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При заполнении заявки на портале http://</w:t>
            </w:r>
            <w:r>
              <w:rPr>
                <w:rFonts w:ascii="Times New Roman" w:hAnsi="Times New Roman"/>
                <w:i/>
              </w:rPr>
              <w:t>новосибирск.гранты</w:t>
            </w:r>
            <w:r w:rsidRPr="008F20E5">
              <w:rPr>
                <w:rFonts w:ascii="Times New Roman" w:hAnsi="Times New Roman"/>
                <w:i/>
              </w:rPr>
              <w:t>.рф изменить срок проекта можно в секции «Календарный план».</w:t>
            </w:r>
          </w:p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7. Целевые группы проекта*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vAlign w:val="center"/>
          </w:tcPr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(не более 200 символов)</w:t>
            </w: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Введите один или несколько вариантов.</w:t>
            </w:r>
            <w:r w:rsidRPr="008F20E5">
              <w:rPr>
                <w:rFonts w:ascii="Times New Roman" w:hAnsi="Times New Roman"/>
                <w:i/>
              </w:rPr>
              <w:br/>
              <w:t>Данное поле обязательно для заполнения.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Целевая группа должна быть обозначена максимально конкретно.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Как правило, основная целевая группа в проекте одна.</w:t>
            </w:r>
            <w:r w:rsidRPr="008F20E5">
              <w:rPr>
                <w:rFonts w:ascii="Times New Roman" w:hAnsi="Times New Roman"/>
                <w:i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Более подробные рекомендации Вы найдете Центре поддержки.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1274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8. Описание проблемы целевой группы, обоснование социальной значимости проекта*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1409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5000 символов)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Если целевых групп несколько — необходимо описать проблему каждой из них.</w:t>
            </w:r>
          </w:p>
        </w:tc>
      </w:tr>
    </w:tbl>
    <w:p w:rsidR="00DF2D53" w:rsidRDefault="00DF2D53" w:rsidP="00DF2D53">
      <w:pPr>
        <w:spacing w:line="240" w:lineRule="auto"/>
        <w:rPr>
          <w:rFonts w:ascii="Times New Roman" w:hAnsi="Times New Roman"/>
        </w:rPr>
        <w:sectPr w:rsidR="00DF2D53" w:rsidSect="00C7216D">
          <w:headerReference w:type="even" r:id="rId7"/>
          <w:footerReference w:type="first" r:id="rId8"/>
          <w:pgSz w:w="16838" w:h="11906" w:orient="landscape" w:code="9"/>
          <w:pgMar w:top="1418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678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F2D53" w:rsidRPr="008F20E5" w:rsidTr="00F35D7A">
        <w:trPr>
          <w:trHeight w:val="221"/>
        </w:trPr>
        <w:tc>
          <w:tcPr>
            <w:tcW w:w="4794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4" w:type="dxa"/>
            <w:vAlign w:val="center"/>
          </w:tcPr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Рекомендуем придерживаться следующего плана: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:rsidR="00DF2D53" w:rsidRPr="008F20E5" w:rsidRDefault="00DF2D53" w:rsidP="00F35D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Более подробные рекомендации Вы найдете в Центре поддержки.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1"/>
        </w:trPr>
        <w:tc>
          <w:tcPr>
            <w:tcW w:w="4794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8.1. Материалы, подтверждающие наличие проблемы</w:t>
            </w:r>
          </w:p>
        </w:tc>
        <w:tc>
          <w:tcPr>
            <w:tcW w:w="9884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Возможно загрузить не более 5 файлов в форматах pdf, doc, docx, ppt, pptx, xlsx, размер каждого из которых не превышает 10 мегабайт.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1"/>
        </w:trPr>
        <w:tc>
          <w:tcPr>
            <w:tcW w:w="4794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8.2. Описание процедуры отбора получателей поддержки * </w:t>
            </w:r>
            <w:r w:rsidRPr="008F20E5">
              <w:rPr>
                <w:rFonts w:ascii="Times New Roman" w:hAnsi="Times New Roman"/>
                <w:i/>
              </w:rPr>
              <w:t xml:space="preserve">(поле заполняется </w:t>
            </w:r>
            <w:r w:rsidRPr="008F20E5">
              <w:rPr>
                <w:rFonts w:ascii="Times New Roman" w:hAnsi="Times New Roman"/>
                <w:b/>
                <w:i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8F20E5">
              <w:rPr>
                <w:rFonts w:ascii="Times New Roman" w:hAnsi="Times New Roman"/>
                <w:i/>
              </w:rPr>
              <w:t xml:space="preserve"> в области культуры и искусства»)</w:t>
            </w:r>
            <w:r w:rsidRPr="008F20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1"/>
        </w:trPr>
        <w:tc>
          <w:tcPr>
            <w:tcW w:w="4794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(не более 2000 символов)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1539"/>
        </w:trPr>
        <w:tc>
          <w:tcPr>
            <w:tcW w:w="4794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 xml:space="preserve">8.3. Описание условий и процедуры оказания поддержки * </w:t>
            </w:r>
            <w:r w:rsidRPr="008F20E5">
              <w:rPr>
                <w:rFonts w:ascii="Times New Roman" w:hAnsi="Times New Roman"/>
                <w:i/>
              </w:rPr>
              <w:t xml:space="preserve">(поле заполняется </w:t>
            </w:r>
            <w:r w:rsidRPr="008F20E5">
              <w:rPr>
                <w:rFonts w:ascii="Times New Roman" w:hAnsi="Times New Roman"/>
                <w:b/>
                <w:i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8F20E5">
              <w:rPr>
                <w:rFonts w:ascii="Times New Roman" w:hAnsi="Times New Roman"/>
                <w:i/>
              </w:rPr>
              <w:t xml:space="preserve"> в области культуры и искусства»)</w:t>
            </w:r>
            <w:r w:rsidRPr="008F20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F2D53" w:rsidRPr="008F20E5" w:rsidTr="00F35D7A">
        <w:trPr>
          <w:trHeight w:val="69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(не более 2000 символов) </w:t>
            </w:r>
          </w:p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F2D53" w:rsidRPr="008F20E5" w:rsidTr="00F35D7A">
        <w:trPr>
          <w:trHeight w:val="1688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8.4. Перечень известных деятелей культуры и искусства, планирующих принять участие в отборе получателей поддержки * </w:t>
            </w:r>
            <w:r w:rsidRPr="008F20E5">
              <w:rPr>
                <w:rFonts w:ascii="Times New Roman" w:hAnsi="Times New Roman"/>
                <w:i/>
              </w:rPr>
              <w:t xml:space="preserve">(поле заполняется </w:t>
            </w:r>
            <w:r w:rsidRPr="008F20E5">
              <w:rPr>
                <w:rFonts w:ascii="Times New Roman" w:hAnsi="Times New Roman"/>
                <w:b/>
                <w:i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8F20E5">
              <w:rPr>
                <w:rFonts w:ascii="Times New Roman" w:hAnsi="Times New Roman"/>
                <w:i/>
              </w:rPr>
              <w:t>в области культуры и искусства»)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4"/>
            <w:vAlign w:val="center"/>
          </w:tcPr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2000 символов)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 Укажите 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:rsidR="00DF2D53" w:rsidRPr="008F20E5" w:rsidRDefault="00DF2D53" w:rsidP="00F35D7A">
            <w:pPr>
              <w:keepLines/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Документы, подтверждающие их участие в проекте, следует прикрепить в п. 12 раздела «О проекте». </w:t>
            </w: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4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36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9. Цель проекта*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4"/>
            <w:vAlign w:val="center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36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4"/>
            <w:vAlign w:val="center"/>
          </w:tcPr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600 символов)</w:t>
            </w:r>
          </w:p>
          <w:p w:rsidR="00DF2D53" w:rsidRPr="008F20E5" w:rsidRDefault="00DF2D53" w:rsidP="00F35D7A">
            <w:pPr>
              <w:keepLines/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Следует избегать общих фраз, формулировка должна быть максимально конкретной.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Более подробные рекомендации Вы найдете в Центре поддержки.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DF2D53" w:rsidRPr="008F20E5" w:rsidRDefault="00DF2D53" w:rsidP="00F35D7A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(Примечание: при заполнении заявки на портале </w:t>
            </w:r>
            <w:hyperlink r:id="rId9" w:history="1">
              <w:r w:rsidRPr="00AA5B64">
                <w:rPr>
                  <w:rStyle w:val="afa"/>
                  <w:rFonts w:ascii="Times New Roman" w:hAnsi="Times New Roman"/>
                  <w:i/>
                </w:rPr>
                <w:t>http://новосибирск.гранты.рф</w:t>
              </w:r>
            </w:hyperlink>
            <w:r w:rsidRPr="008F20E5">
              <w:rPr>
                <w:rFonts w:ascii="Times New Roman" w:hAnsi="Times New Roman"/>
                <w:i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 xml:space="preserve">10. </w:t>
            </w:r>
            <w:r w:rsidRPr="008F20E5">
              <w:rPr>
                <w:rFonts w:ascii="Times New Roman" w:hAnsi="Times New Roman"/>
              </w:rPr>
              <w:t xml:space="preserve"> </w:t>
            </w:r>
            <w:r w:rsidRPr="008F20E5">
              <w:rPr>
                <w:rFonts w:ascii="Times New Roman" w:hAnsi="Times New Roman"/>
                <w:b/>
              </w:rPr>
              <w:t>Ожидаемые результаты проекта*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 w:rsidRPr="008F20E5">
              <w:rPr>
                <w:rFonts w:ascii="Times New Roman" w:hAnsi="Times New Roman"/>
                <w:i/>
              </w:rPr>
              <w:br/>
              <w:t>Более подробные рекомендации Вы найдете в Центре поддержки.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Качественные результаты и способы их измерения</w:t>
            </w:r>
          </w:p>
        </w:tc>
      </w:tr>
      <w:tr w:rsidR="00DF2D53" w:rsidRPr="008F20E5" w:rsidTr="00F35D7A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Это поле автоматически заполняется </w:t>
            </w:r>
            <w:r w:rsidRPr="008F20E5">
              <w:rPr>
                <w:rFonts w:ascii="Times New Roman" w:hAnsi="Times New Roman"/>
                <w:i/>
              </w:rPr>
              <w:lastRenderedPageBreak/>
              <w:t>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Количественные результаты*</w:t>
            </w:r>
          </w:p>
        </w:tc>
        <w:tc>
          <w:tcPr>
            <w:tcW w:w="9868" w:type="dxa"/>
            <w:gridSpan w:val="4"/>
            <w:vAlign w:val="center"/>
          </w:tcPr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Качественные результаты и способы их измерения*</w:t>
            </w:r>
          </w:p>
        </w:tc>
        <w:tc>
          <w:tcPr>
            <w:tcW w:w="986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      </w: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DF2D53" w:rsidRPr="008F20E5" w:rsidTr="00F35D7A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11. Задачи проекта*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300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Важно обеспечить логическую связь между задачами и причинами проблем целевых групп (пп. 7, 8 раздела «О проекте»). Как правило, задачами проекта являются шаги по устранению выявленных причин.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Важно не путать задачи с мероприятиями проекта.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Более подробные рекомендации Вы найдете в Центре поддержки.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i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(Примечание: на портале </w:t>
            </w:r>
            <w:hyperlink r:id="rId10" w:history="1">
              <w:r w:rsidRPr="00AA5B64">
                <w:rPr>
                  <w:rStyle w:val="afa"/>
                  <w:rFonts w:ascii="Times New Roman" w:hAnsi="Times New Roman"/>
                  <w:i/>
                </w:rPr>
                <w:t>http://новосибирск.гранты.рф</w:t>
              </w:r>
            </w:hyperlink>
            <w:r w:rsidRPr="008F20E5">
              <w:rPr>
                <w:rFonts w:ascii="Times New Roman" w:hAnsi="Times New Roman"/>
                <w:i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Вид поддержки</w:t>
            </w: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960"/>
        </w:trPr>
        <w:tc>
          <w:tcPr>
            <w:tcW w:w="4787" w:type="dxa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300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Следует выбрать вид поддержки из списка или ввести свой вариант.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Размер файла не должен быть больше 10 мегабайт.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Формат файла только pdf, </w:t>
            </w:r>
            <w:r w:rsidRPr="008F20E5">
              <w:rPr>
                <w:rFonts w:ascii="Times New Roman" w:hAnsi="Times New Roman"/>
                <w:i/>
                <w:lang w:val="en-US"/>
              </w:rPr>
              <w:t>jpeg</w:t>
            </w:r>
            <w:r w:rsidRPr="008F20E5">
              <w:rPr>
                <w:rFonts w:ascii="Times New Roman" w:hAnsi="Times New Roman"/>
                <w:i/>
              </w:rPr>
              <w:t>, jpg, tiff, png.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13. Как будет организовано информационное сопровождение проекта*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1000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8F20E5">
              <w:rPr>
                <w:rFonts w:ascii="Times New Roman" w:hAnsi="Times New Roman"/>
                <w:i/>
              </w:rPr>
              <w:br/>
              <w:t>в СМИ и в сети Интернет.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Рекомендации по заполнению данного раздела Вы найдете в Центре поддержки.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2" w:name="_heading=h.30j0zll" w:colFirst="0" w:colLast="0"/>
            <w:bookmarkEnd w:id="2"/>
            <w:r w:rsidRPr="008F20E5">
              <w:rPr>
                <w:rFonts w:ascii="Times New Roman" w:hAnsi="Times New Roman"/>
                <w:b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(не более 2500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Рекомендации по заполнению данного раздела Вы найдете в Центре поддержки.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(не более 500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77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gridSpan w:val="2"/>
            <w:vAlign w:val="center"/>
          </w:tcPr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</w:rPr>
        <w:lastRenderedPageBreak/>
        <w:br w:type="page"/>
      </w: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F2D53" w:rsidRPr="008F20E5" w:rsidTr="00F35D7A">
        <w:trPr>
          <w:trHeight w:val="220"/>
        </w:trPr>
        <w:tc>
          <w:tcPr>
            <w:tcW w:w="14458" w:type="dxa"/>
            <w:gridSpan w:val="4"/>
            <w:vAlign w:val="center"/>
          </w:tcPr>
          <w:p w:rsidR="00DF2D53" w:rsidRPr="008F20E5" w:rsidRDefault="00DF2D53" w:rsidP="00F35D7A">
            <w:pPr>
              <w:keepLines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3" w:name="_heading=h.1fob9te" w:colFirst="0" w:colLast="0"/>
            <w:bookmarkEnd w:id="3"/>
            <w:r w:rsidRPr="008F20E5">
              <w:rPr>
                <w:rFonts w:ascii="Times New Roman" w:hAnsi="Times New Roman"/>
                <w:b/>
              </w:rPr>
              <w:t xml:space="preserve">1. Должность руководителя проекта </w:t>
            </w:r>
            <w:r w:rsidRPr="008F20E5">
              <w:rPr>
                <w:rFonts w:ascii="Times New Roman" w:hAnsi="Times New Roman"/>
                <w:b/>
              </w:rPr>
              <w:br/>
              <w:t>в организации-заявителе*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300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Примечание: при заполнении заявки </w:t>
            </w:r>
            <w:r w:rsidRPr="008F20E5">
              <w:rPr>
                <w:rFonts w:ascii="Times New Roman" w:hAnsi="Times New Roman"/>
                <w:b/>
                <w:i/>
              </w:rPr>
              <w:t>на сайте фонда</w:t>
            </w:r>
            <w:r w:rsidRPr="008F20E5">
              <w:rPr>
                <w:rFonts w:ascii="Times New Roman" w:hAnsi="Times New Roman"/>
                <w:i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1">
              <w:r w:rsidRPr="008F20E5">
                <w:rPr>
                  <w:rFonts w:ascii="Times New Roman" w:hAnsi="Times New Roman"/>
                  <w:i/>
                </w:rPr>
                <w:t>sozidateli.ru</w:t>
              </w:r>
            </w:hyperlink>
            <w:r w:rsidRPr="008F20E5">
              <w:rPr>
                <w:rFonts w:ascii="Times New Roman" w:hAnsi="Times New Roman"/>
                <w:i/>
              </w:rPr>
              <w:t>), нажав кнопку «Поиск на портале «Созидатели», либо «Пригласить по электронной почте». Также можно внести информацию о руководителе вручную, выбрав кнопку «Заполнить вручную».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spacing w:val="-4"/>
              </w:rPr>
            </w:pPr>
            <w:r w:rsidRPr="008F20E5">
              <w:rPr>
                <w:rFonts w:ascii="Times New Roman" w:hAnsi="Times New Roman"/>
                <w:i/>
                <w:spacing w:val="-4"/>
              </w:rPr>
              <w:t>Фонд рекомендует загружать профиль руководителя проекта с </w:t>
            </w:r>
            <w:hyperlink r:id="rId12">
              <w:r w:rsidRPr="008F20E5">
                <w:rPr>
                  <w:rFonts w:ascii="Times New Roman" w:hAnsi="Times New Roman"/>
                  <w:i/>
                  <w:spacing w:val="-4"/>
                </w:rPr>
                <w:t>портала «Созидатели»</w:t>
              </w:r>
            </w:hyperlink>
            <w:r w:rsidRPr="008F20E5">
              <w:rPr>
                <w:rFonts w:ascii="Times New Roman" w:hAnsi="Times New Roman"/>
                <w:i/>
                <w:spacing w:val="-4"/>
              </w:rPr>
              <w:t>, что позволит: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F20E5">
              <w:rPr>
                <w:rFonts w:ascii="Times New Roman" w:hAnsi="Times New Roman"/>
                <w:i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bookmarkStart w:id="4" w:name="_heading=h.3znysh7" w:colFirst="0" w:colLast="0"/>
            <w:bookmarkEnd w:id="4"/>
            <w:r w:rsidRPr="008F20E5">
              <w:rPr>
                <w:rFonts w:ascii="Times New Roman" w:hAnsi="Times New Roman"/>
                <w:b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2"/>
          </w:tcPr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Автоматически указывается соответствующий статус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8F20E5">
              <w:rPr>
                <w:rFonts w:ascii="Times New Roman" w:hAnsi="Times New Roman"/>
                <w:i/>
              </w:rPr>
              <w:t>При выборе заполнения вручную (не на портале «Созидатели») в форме заявки появятся дополнительные поля:</w:t>
            </w: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Фотография</w:t>
            </w:r>
          </w:p>
        </w:tc>
        <w:tc>
          <w:tcPr>
            <w:tcW w:w="9967" w:type="dxa"/>
            <w:gridSpan w:val="2"/>
            <w:vMerge w:val="restart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8F20E5">
              <w:rPr>
                <w:rFonts w:ascii="Times New Roman" w:hAnsi="Times New Roman"/>
              </w:rPr>
              <w:t xml:space="preserve"> </w:t>
            </w:r>
            <w:r w:rsidRPr="008F20E5">
              <w:rPr>
                <w:rFonts w:ascii="Times New Roman" w:hAnsi="Times New Roman"/>
                <w:i/>
              </w:rPr>
              <w:t>jpg, png, tiff.</w:t>
            </w: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vMerge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2.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3.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(ДД.ММ.ГГГГ) Данное поле обязательно для заполнения.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4.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5.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5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436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6. Мобильный телефон*</w:t>
            </w:r>
          </w:p>
        </w:tc>
        <w:tc>
          <w:tcPr>
            <w:tcW w:w="10022" w:type="dxa"/>
            <w:gridSpan w:val="3"/>
          </w:tcPr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5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</w:tcPr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5" w:name="_heading=h.2et92p0" w:colFirst="0" w:colLast="0"/>
            <w:bookmarkEnd w:id="5"/>
            <w:r w:rsidRPr="008F20E5">
              <w:rPr>
                <w:rFonts w:ascii="Times New Roman" w:hAnsi="Times New Roman"/>
                <w:b/>
              </w:rPr>
              <w:t>7.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основное общее (9 классов)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среднее общее (11 классов)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среднее профессиональное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незаконченное высшее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высшее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более одного высшего</w:t>
            </w: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 В данном поле также можно поставить отметку об ученой степени.</w:t>
            </w:r>
            <w:r w:rsidRPr="008F20E5">
              <w:rPr>
                <w:rFonts w:ascii="Times New Roman" w:hAnsi="Times New Roman"/>
              </w:rPr>
              <w:t xml:space="preserve"> 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53" w:rsidRPr="008F20E5" w:rsidTr="00F35D7A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6" w:name="_heading=h.tyjcwt" w:colFirst="0" w:colLast="0"/>
            <w:bookmarkEnd w:id="6"/>
            <w:r w:rsidRPr="008F20E5">
              <w:rPr>
                <w:rFonts w:ascii="Times New Roman" w:hAnsi="Times New Roman"/>
                <w:b/>
              </w:rPr>
              <w:lastRenderedPageBreak/>
              <w:t xml:space="preserve">8. Образовательные организации </w:t>
            </w:r>
            <w:r w:rsidRPr="008F20E5">
              <w:rPr>
                <w:rFonts w:ascii="Times New Roman" w:hAnsi="Times New Roman"/>
                <w:b/>
              </w:rPr>
              <w:br/>
              <w:t>и специальности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1. Образовательная организация:</w:t>
            </w:r>
          </w:p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2. Специальность:</w:t>
            </w:r>
          </w:p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3. Год начала: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4. Год окончания: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9. Опыт работы* 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1. Организация:</w:t>
            </w:r>
          </w:p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2. Должность:</w:t>
            </w:r>
          </w:p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3. Год начала:</w:t>
            </w:r>
          </w:p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4. Год окончания: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(не более 2500 символов)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7" w:name="_heading=h.3dy6vkm" w:colFirst="0" w:colLast="0"/>
            <w:bookmarkEnd w:id="7"/>
            <w:r w:rsidRPr="008F20E5">
              <w:rPr>
                <w:rFonts w:ascii="Times New Roman" w:hAnsi="Times New Roman"/>
                <w:b/>
              </w:rPr>
              <w:lastRenderedPageBreak/>
              <w:t xml:space="preserve">11. Рекомендации, письма, </w:t>
            </w:r>
            <w:r w:rsidRPr="008F20E5">
              <w:rPr>
                <w:rFonts w:ascii="Times New Roman" w:hAnsi="Times New Roman"/>
                <w:b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pdf, jpg, jpeg, png, tiff.</w:t>
            </w: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(не более 1000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14458" w:type="dxa"/>
            <w:gridSpan w:val="4"/>
            <w:vAlign w:val="center"/>
          </w:tcPr>
          <w:p w:rsidR="00DF2D53" w:rsidRPr="008F20E5" w:rsidRDefault="00DF2D53" w:rsidP="00F35D7A">
            <w:pPr>
              <w:keepLines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  <w:sz w:val="28"/>
                <w:szCs w:val="28"/>
              </w:rPr>
              <w:t>Команда проекта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14458" w:type="dxa"/>
            <w:gridSpan w:val="4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 xml:space="preserve">В данном разделе следует заполнить нижеприведённую форму </w:t>
            </w:r>
            <w:r w:rsidRPr="008F20E5">
              <w:rPr>
                <w:rFonts w:ascii="Times New Roman" w:hAnsi="Times New Roman"/>
                <w:b/>
              </w:rPr>
              <w:t>на каждого ключевого члена</w:t>
            </w:r>
            <w:r w:rsidRPr="008F20E5">
              <w:rPr>
                <w:rFonts w:ascii="Times New Roman" w:hAnsi="Times New Roman"/>
              </w:rPr>
              <w:t xml:space="preserve"> команды проекта. 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Как правило, указывается 5-7 ключевых членов команды. Всего можно добавить до 15 членов команды.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1. Должность или роль участника</w:t>
            </w:r>
            <w:r w:rsidRPr="008F20E5">
              <w:rPr>
                <w:rFonts w:ascii="Times New Roman" w:hAnsi="Times New Roman"/>
                <w:b/>
              </w:rPr>
              <w:br/>
              <w:t>в заявленном проекте*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491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67" w:type="dxa"/>
            <w:gridSpan w:val="2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(до 300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При заполнении заявки </w:t>
            </w:r>
            <w:r w:rsidRPr="008F20E5">
              <w:rPr>
                <w:rFonts w:ascii="Times New Roman" w:hAnsi="Times New Roman"/>
                <w:b/>
                <w:i/>
              </w:rPr>
              <w:t>на сайте фонда</w:t>
            </w:r>
            <w:r w:rsidRPr="008F20E5">
              <w:rPr>
                <w:rFonts w:ascii="Times New Roman" w:hAnsi="Times New Roman"/>
                <w:i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13">
              <w:r w:rsidRPr="008F20E5">
                <w:rPr>
                  <w:rFonts w:ascii="Times New Roman" w:hAnsi="Times New Roman"/>
                  <w:i/>
                  <w:u w:val="single"/>
                </w:rPr>
                <w:t>sozidateli.ru</w:t>
              </w:r>
            </w:hyperlink>
            <w:r w:rsidRPr="008F20E5">
              <w:rPr>
                <w:rFonts w:ascii="Times New Roman" w:hAnsi="Times New Roman"/>
                <w:i/>
                <w:u w:val="single"/>
              </w:rPr>
              <w:t>)</w:t>
            </w:r>
            <w:r w:rsidRPr="008F20E5">
              <w:rPr>
                <w:rFonts w:ascii="Times New Roman" w:hAnsi="Times New Roman"/>
                <w:i/>
              </w:rPr>
              <w:t>, нажав кнопку «Поиск на портале «Созидатели», либо «Пригласить по электронной почте». Также можно внести информацию вручную, выбрав кнопку «Заполнить вручную».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Фонд рекомендует загружать профили членов команды проекта с </w:t>
            </w:r>
            <w:hyperlink r:id="rId14">
              <w:r w:rsidRPr="008F20E5">
                <w:rPr>
                  <w:rFonts w:ascii="Times New Roman" w:hAnsi="Times New Roman"/>
                  <w:i/>
                </w:rPr>
                <w:t>портала «Созидатели»</w:t>
              </w:r>
            </w:hyperlink>
            <w:r w:rsidRPr="008F20E5">
              <w:rPr>
                <w:rFonts w:ascii="Times New Roman" w:hAnsi="Times New Roman"/>
                <w:i/>
              </w:rPr>
              <w:t>, что позволит: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:rsidR="00DF2D53" w:rsidRPr="008F20E5" w:rsidRDefault="00DF2D53" w:rsidP="00F35D7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535" w:type="dxa"/>
            <w:gridSpan w:val="3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Статус подтверждения данных пользователя на портале «Созидатели»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</w:tcPr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Автоматически указывается соответствующий статус</w:t>
            </w: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8F20E5">
              <w:rPr>
                <w:rFonts w:ascii="Times New Roman" w:hAnsi="Times New Roman"/>
                <w:i/>
              </w:rPr>
              <w:t>При выборе заполнения вручную (не на портале «Созидатели») в форме заявки появятся дополнительные поля: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535" w:type="dxa"/>
            <w:gridSpan w:val="3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</w:tc>
      </w:tr>
      <w:tr w:rsidR="00DF2D53" w:rsidRPr="008F20E5" w:rsidTr="00F35D7A">
        <w:trPr>
          <w:trHeight w:val="220"/>
        </w:trPr>
        <w:tc>
          <w:tcPr>
            <w:tcW w:w="4535" w:type="dxa"/>
            <w:gridSpan w:val="3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основное общее (9 классов)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среднее общее (11 классов)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среднее профессиональное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незаконченное высшее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высшее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after="0" w:line="240" w:lineRule="auto"/>
              <w:ind w:left="224" w:hanging="224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более одного высшего</w:t>
            </w:r>
          </w:p>
        </w:tc>
      </w:tr>
      <w:tr w:rsidR="00DF2D53" w:rsidRPr="008F20E5" w:rsidTr="00F35D7A">
        <w:trPr>
          <w:trHeight w:val="40"/>
        </w:trPr>
        <w:tc>
          <w:tcPr>
            <w:tcW w:w="4535" w:type="dxa"/>
            <w:gridSpan w:val="3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(Примечание: из предложенного списка выберите уровень образования).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535" w:type="dxa"/>
            <w:gridSpan w:val="3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4. Образовательные организации </w:t>
            </w:r>
            <w:r w:rsidRPr="008F20E5">
              <w:rPr>
                <w:rFonts w:ascii="Times New Roman" w:hAnsi="Times New Roman"/>
                <w:b/>
              </w:rPr>
              <w:br/>
              <w:t>и специальности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1. Образовательная организация:</w:t>
            </w: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2. Специальность:</w:t>
            </w: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3. Год начала:</w:t>
            </w: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4. Год окончания: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По желанию заявителя можно указать информацию об образовании (не более 5 образовательных организаций).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535" w:type="dxa"/>
            <w:gridSpan w:val="3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 xml:space="preserve">5. Опыт работы* </w:t>
            </w:r>
          </w:p>
        </w:tc>
        <w:tc>
          <w:tcPr>
            <w:tcW w:w="9923" w:type="dxa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1. Организация:</w:t>
            </w: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2. Должность:</w:t>
            </w: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3. Год начала:</w:t>
            </w: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4. Год окончания: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DF2D53" w:rsidRPr="008F20E5" w:rsidTr="00F35D7A">
        <w:trPr>
          <w:trHeight w:val="220"/>
        </w:trPr>
        <w:tc>
          <w:tcPr>
            <w:tcW w:w="4535" w:type="dxa"/>
            <w:gridSpan w:val="3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</w:rPr>
        <w:t xml:space="preserve">                                                                                               (не более 2500 символов)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jc w:val="both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  <w:sz w:val="24"/>
          <w:szCs w:val="24"/>
        </w:rPr>
        <w:t>В</w:t>
      </w:r>
      <w:r w:rsidRPr="008F20E5">
        <w:rPr>
          <w:rFonts w:ascii="Times New Roman" w:hAnsi="Times New Roman"/>
          <w:i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DF2D53" w:rsidRPr="008F20E5" w:rsidTr="00F35D7A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535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(не более 1000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F2D53" w:rsidRPr="008F20E5" w:rsidTr="00F35D7A">
        <w:trPr>
          <w:trHeight w:val="220"/>
        </w:trPr>
        <w:tc>
          <w:tcPr>
            <w:tcW w:w="14559" w:type="dxa"/>
            <w:gridSpan w:val="2"/>
            <w:vAlign w:val="center"/>
          </w:tcPr>
          <w:p w:rsidR="00DF2D53" w:rsidRPr="008F20E5" w:rsidRDefault="00DF2D53" w:rsidP="00F35D7A">
            <w:pPr>
              <w:keepLines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  <w:sz w:val="28"/>
                <w:szCs w:val="28"/>
              </w:rPr>
              <w:t>Организация-заявитель</w:t>
            </w:r>
          </w:p>
        </w:tc>
      </w:tr>
      <w:tr w:rsidR="00DF2D53" w:rsidRPr="008F20E5" w:rsidTr="00F35D7A">
        <w:trPr>
          <w:trHeight w:val="220"/>
        </w:trPr>
        <w:tc>
          <w:tcPr>
            <w:tcW w:w="14559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1. ОГРН*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На портале </w:t>
            </w:r>
            <w:hyperlink r:id="rId15" w:history="1">
              <w:r w:rsidRPr="00AA5B64">
                <w:rPr>
                  <w:rStyle w:val="afa"/>
                  <w:rFonts w:ascii="Times New Roman" w:hAnsi="Times New Roman"/>
                  <w:i/>
                </w:rPr>
                <w:t>http://новосибирск.гранты.рф</w:t>
              </w:r>
            </w:hyperlink>
            <w:r w:rsidRPr="008F20E5">
              <w:rPr>
                <w:rFonts w:ascii="Times New Roman" w:hAnsi="Times New Roman"/>
                <w:i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Вместо ОГРН можно ввести ИНН в поле 2.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Сведения из ЕГРЮЛ*</w:t>
            </w:r>
          </w:p>
        </w:tc>
        <w:tc>
          <w:tcPr>
            <w:tcW w:w="97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2. ИНН*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3. КПП*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Заполняется автоматически.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60"/>
        </w:trPr>
        <w:tc>
          <w:tcPr>
            <w:tcW w:w="4778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4. Дата регистрации организации*</w:t>
            </w:r>
          </w:p>
        </w:tc>
        <w:tc>
          <w:tcPr>
            <w:tcW w:w="9781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Заполняется автоматически.</w:t>
            </w:r>
          </w:p>
        </w:tc>
      </w:tr>
    </w:tbl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F2D53" w:rsidRPr="008F20E5" w:rsidTr="00F35D7A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5. Полное наименование организации*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  <w:sz w:val="4"/>
          <w:szCs w:val="4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F2D53" w:rsidRPr="008F20E5" w:rsidTr="00F35D7A">
        <w:trPr>
          <w:trHeight w:val="26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Заполняется автоматически.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F2D53" w:rsidRPr="008F20E5" w:rsidTr="00F35D7A">
        <w:trPr>
          <w:trHeight w:val="4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5">
              <w:rPr>
                <w:rFonts w:ascii="Times New Roman" w:hAnsi="Times New Roman"/>
                <w:b/>
              </w:rPr>
              <w:t>6. Сокращенное наименование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Заполняется автоматически.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6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7. Адрес (место нахождения) организации*</w:t>
            </w: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60"/>
        </w:trPr>
        <w:tc>
          <w:tcPr>
            <w:tcW w:w="4678" w:type="dxa"/>
            <w:gridSpan w:val="2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Заполняется автоматически.</w:t>
            </w:r>
          </w:p>
          <w:p w:rsidR="00DF2D53" w:rsidRPr="008F20E5" w:rsidRDefault="00DF2D53" w:rsidP="00F35D7A">
            <w:pPr>
              <w:keepLines/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357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8. Фактическое место нахождения организации*</w:t>
            </w:r>
          </w:p>
        </w:tc>
        <w:tc>
          <w:tcPr>
            <w:tcW w:w="9881" w:type="dxa"/>
          </w:tcPr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6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Следует указать фактический адрес организации, включая почтовый индекс.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89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9. Адрес для направления организации юридически значимых сообщений*</w:t>
            </w:r>
          </w:p>
        </w:tc>
        <w:tc>
          <w:tcPr>
            <w:tcW w:w="9881" w:type="dxa"/>
          </w:tcPr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DF2D53" w:rsidRPr="008F20E5" w:rsidTr="00F35D7A">
        <w:trPr>
          <w:trHeight w:val="26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DF2D53" w:rsidRPr="008F20E5" w:rsidTr="00F35D7A">
        <w:trPr>
          <w:trHeight w:val="26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bookmarkStart w:id="8" w:name="_heading=h.1t3h5sf" w:colFirst="0" w:colLast="0"/>
            <w:bookmarkEnd w:id="8"/>
          </w:p>
        </w:tc>
      </w:tr>
      <w:tr w:rsidR="00DF2D53" w:rsidRPr="008F20E5" w:rsidTr="00F35D7A">
        <w:trPr>
          <w:trHeight w:val="260"/>
        </w:trPr>
        <w:tc>
          <w:tcPr>
            <w:tcW w:w="4678" w:type="dxa"/>
            <w:gridSpan w:val="2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  <w:sz w:val="21"/>
                <w:szCs w:val="21"/>
              </w:rPr>
              <w:t>10. Руководитель организации</w:t>
            </w:r>
            <w:r w:rsidRPr="008F20E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60"/>
        </w:trPr>
        <w:tc>
          <w:tcPr>
            <w:tcW w:w="4678" w:type="dxa"/>
            <w:gridSpan w:val="2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F20E5">
              <w:rPr>
                <w:rFonts w:ascii="Times New Roman" w:hAnsi="Times New Roman"/>
                <w:i/>
                <w:iCs/>
              </w:rPr>
              <w:t>Заполняется автоматически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  <w:iCs/>
              </w:rPr>
              <w:t>Указывается Ф.И.О</w:t>
            </w:r>
            <w:r w:rsidRPr="008F20E5">
              <w:rPr>
                <w:rFonts w:ascii="Times New Roman" w:hAnsi="Times New Roman"/>
                <w:i/>
              </w:rPr>
              <w:t>. и должность руководителя организации, а также делается отметка о том, совпадают ли данные с данными ЕГРЮЛ.</w:t>
            </w:r>
          </w:p>
        </w:tc>
      </w:tr>
      <w:tr w:rsidR="00DF2D53" w:rsidRPr="008F20E5" w:rsidTr="00F35D7A">
        <w:trPr>
          <w:trHeight w:val="560"/>
        </w:trPr>
        <w:tc>
          <w:tcPr>
            <w:tcW w:w="4678" w:type="dxa"/>
            <w:gridSpan w:val="2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10.1 Дата рождения руководителя*</w:t>
            </w: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(ДД.ММ.ГГГГ)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536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10023" w:type="dxa"/>
            <w:gridSpan w:val="2"/>
            <w:vAlign w:val="center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ind w:left="36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ind w:left="36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Можно указать до 3 лиц, имеющих право подписи без доверенности.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9" w:name="_heading=h.4d34og8" w:colFirst="0" w:colLast="0"/>
            <w:bookmarkEnd w:id="9"/>
            <w:r w:rsidRPr="008F20E5">
              <w:rPr>
                <w:rFonts w:ascii="Times New Roman" w:hAnsi="Times New Roman"/>
                <w:b/>
              </w:rPr>
              <w:t>11. Добавить файл устава*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16" w:history="1">
              <w:r w:rsidRPr="008F20E5">
                <w:rPr>
                  <w:rStyle w:val="afa"/>
                  <w:rFonts w:ascii="Times New Roman" w:hAnsi="Times New Roman"/>
                  <w:i/>
                  <w:color w:val="auto"/>
                </w:rPr>
                <w:t>http://гранты.рф</w:t>
              </w:r>
            </w:hyperlink>
            <w:r w:rsidRPr="008F20E5">
              <w:rPr>
                <w:rFonts w:ascii="Times New Roman" w:hAnsi="Times New Roman"/>
                <w:i/>
                <w:u w:val="single"/>
              </w:rPr>
              <w:t>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Ссылка: </w:t>
            </w:r>
            <w:hyperlink r:id="rId17">
              <w:r w:rsidRPr="008F20E5">
                <w:rPr>
                  <w:rFonts w:ascii="Times New Roman" w:hAnsi="Times New Roman"/>
                  <w:i/>
                  <w:u w:val="single"/>
                </w:rPr>
                <w:t>Видео: как правильно отсканировать устав</w:t>
              </w:r>
            </w:hyperlink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12. Основные виды деятельности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социальное обслуживание, социальная поддержка и защита граждан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деятельность в области образования, просвещения, содействие такой деятельности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деятельность в области науки, содействие такой деятельности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деятельность в области культуры, искусства, содействие такой деятельности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деятельность в области физической культуры и спорта, содействие такой деятельности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охрана окружающей среды и защита животных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благотворительная деятельность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содействие благотворительности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деятельность в области добровольчества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lastRenderedPageBreak/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социальная и культурная адаптация и интеграция мигрантов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участие в профилактике и (или) тушении пожаров и проведении аварийно-спасательных работ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содействие повышению мобильности трудовых ресурсов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увековечение памяти жертв политических репрессий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:rsidR="00DF2D53" w:rsidRPr="008F20E5" w:rsidRDefault="00DF2D53" w:rsidP="00F35D7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8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F20E5">
              <w:rPr>
                <w:rFonts w:ascii="Times New Roman" w:hAnsi="Times New Roman"/>
              </w:rPr>
              <w:t>свой вариант: ___________________________________________________________________________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 xml:space="preserve"> </w:t>
            </w:r>
            <w:r w:rsidRPr="008F20E5">
              <w:rPr>
                <w:rFonts w:ascii="Times New Roman" w:hAnsi="Times New Roman"/>
                <w:i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12.1. Дополнительные документы об организации</w:t>
            </w:r>
          </w:p>
        </w:tc>
        <w:tc>
          <w:tcPr>
            <w:tcW w:w="9881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На портале </w:t>
            </w:r>
            <w:hyperlink r:id="rId18" w:history="1">
              <w:r w:rsidRPr="00AA5B64">
                <w:rPr>
                  <w:rStyle w:val="afa"/>
                  <w:rFonts w:ascii="Times New Roman" w:hAnsi="Times New Roman"/>
                  <w:i/>
                </w:rPr>
                <w:t>http://новосибирск.гранты.рф</w:t>
              </w:r>
            </w:hyperlink>
            <w:r w:rsidRPr="008F20E5">
              <w:rPr>
                <w:rFonts w:ascii="Times New Roman" w:hAnsi="Times New Roman"/>
                <w:i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13.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алко- и наркозависимые, а также лица, страдающие от иных видов тяжелых зависимостей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беженцы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ветераны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дети и подростки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дети-сироты и дети, оставшиеся без попечения родителей 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женщины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лица без определенного места жительства 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лица с тяжелыми заболеваниями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лица, попавшие в трудную жизненную ситуацию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лица, пострадавшие от катастроф и чрезвычайных ситуаций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лица, пострадавшие от насилия 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лица, содержащиеся в местах лишения свободы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lastRenderedPageBreak/>
              <w:t>лица, участвующие в профилактике и решении проблем окружающей среды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люди с ограниченными возможностями здоровья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мигранты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многодетные семьи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молодежь и студенты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онкобольные</w:t>
            </w:r>
          </w:p>
          <w:p w:rsidR="00DF2D53" w:rsidRPr="008F20E5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пенсионеры</w:t>
            </w:r>
          </w:p>
          <w:p w:rsidR="00DF2D53" w:rsidRDefault="00DF2D53" w:rsidP="00F35D7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свой вариант: _________________________________________________________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gridSpan w:val="2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</w:tc>
      </w:tr>
    </w:tbl>
    <w:p w:rsidR="00DF2D53" w:rsidRPr="008F20E5" w:rsidRDefault="00DF2D53" w:rsidP="00DF2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14. География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1000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15. Контактный телефон организации*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+7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8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16. Адрес электронной почты для направления организации юридически значимых сообщений*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8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300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8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16.1 Адрес электронной почты для внешних коммуникаций*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17. Организация в сети Интернет*</w:t>
            </w: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17.1. Веб-сайт*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keepLines/>
        <w:spacing w:line="240" w:lineRule="auto"/>
        <w:ind w:left="4678"/>
        <w:jc w:val="both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</w:rPr>
        <w:t xml:space="preserve">Данное поле обязательно для заполнения. Следует указать адрес сайта организации в </w:t>
      </w:r>
    </w:p>
    <w:p w:rsidR="00DF2D53" w:rsidRPr="008F20E5" w:rsidRDefault="00DF2D53" w:rsidP="00DF2D53">
      <w:pPr>
        <w:keepLines/>
        <w:spacing w:line="240" w:lineRule="auto"/>
        <w:ind w:left="4111"/>
        <w:jc w:val="both"/>
        <w:rPr>
          <w:rFonts w:ascii="Times New Roman" w:hAnsi="Times New Roman"/>
        </w:rPr>
      </w:pPr>
      <w:r w:rsidRPr="008F20E5">
        <w:rPr>
          <w:rFonts w:ascii="Times New Roman" w:hAnsi="Times New Roman"/>
          <w:i/>
        </w:rPr>
        <w:t xml:space="preserve">            сети Интернет. Если у организации нет сайта, следует написать «нет».</w:t>
      </w:r>
    </w:p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17.2. Группы в соц. сетях*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1000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 данном поле необходимо указать группы организации в социальных сетях.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lastRenderedPageBreak/>
              <w:t xml:space="preserve"> </w:t>
            </w:r>
            <w:r w:rsidRPr="008F20E5">
              <w:rPr>
                <w:rFonts w:ascii="Times New Roman" w:hAnsi="Times New Roman"/>
                <w:i/>
              </w:rPr>
              <w:t>Если у организации таких групп нет, следует написать «нет». Для указания ссылок и их описаний на портале Фонда можно добавить поля.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18. Информация о наличии коллегиального органа управления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18.1. Руководители коллегиального органа управления организации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br/>
              <w:t>Необходимо указать сведения о лице (ФИО и должность), выполняющем соответствующие функции в организации. Поле заполняется только в том случае, если в п. 18 раздела «Организация-заявитель» поставлена соответствующая отметка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41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19. Главный бухгалтер*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ведение бухгалтерского учета возложено на главного бухгалтера организации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руководитель организации принял ведение бухгалтерского учета на себя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ведение бухгалтерского учета возложено на другого работника организации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ведение бухгалтерского учета передано по договору другой организации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ведение бухгалтерского учета передано по договору индивидуальному предпринимателю</w:t>
            </w:r>
          </w:p>
          <w:p w:rsidR="00DF2D53" w:rsidRPr="008F20E5" w:rsidRDefault="00DF2D53" w:rsidP="00F35D7A">
            <w:pPr>
              <w:keepLines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2" w:hanging="142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ведение бухгалтерского учета передано по договору физическому лицу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 xml:space="preserve">19.1 Контактный номер телефона* </w:t>
            </w: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+7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не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20. Учредители организации-заявителя</w:t>
            </w: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10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>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Указать «Да» или «Нет»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Указать «Да» или «Нет»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В случае указания «Да» </w:t>
            </w:r>
            <w:r w:rsidRPr="008F20E5">
              <w:rPr>
                <w:rFonts w:ascii="Times New Roman" w:hAnsi="Times New Roman"/>
              </w:rPr>
              <w:t xml:space="preserve"> </w:t>
            </w:r>
            <w:r w:rsidRPr="008F20E5">
              <w:rPr>
                <w:rFonts w:ascii="Times New Roman" w:hAnsi="Times New Roman"/>
                <w:i/>
              </w:rPr>
              <w:t xml:space="preserve">мледует указать имена, фамилии, отчества (при наличии) всех иностранных </w:t>
            </w:r>
            <w:r w:rsidRPr="008F20E5">
              <w:rPr>
                <w:rFonts w:ascii="Times New Roman" w:hAnsi="Times New Roman"/>
                <w:i/>
              </w:rPr>
              <w:br/>
              <w:t>граждан – учредителей.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24. Количество членов (участников) организации: физических лиц,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юридических лиц</w:t>
            </w: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</w:rPr>
              <w:t xml:space="preserve"> </w:t>
            </w:r>
            <w:r w:rsidRPr="008F20E5">
              <w:rPr>
                <w:rFonts w:ascii="Times New Roman" w:hAnsi="Times New Roman"/>
                <w:i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заявки.</w:t>
            </w:r>
          </w:p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25. Количество штатных работников*</w:t>
            </w: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81" w:type="dxa"/>
          </w:tcPr>
          <w:p w:rsidR="00DF2D53" w:rsidRPr="008F20E5" w:rsidRDefault="00DF2D53" w:rsidP="00F35D7A">
            <w:pPr>
              <w:keepLines/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27. Доходы организации (в рублях)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0E5">
              <w:rPr>
                <w:rFonts w:ascii="Times New Roman" w:hAnsi="Times New Roman"/>
                <w:b/>
              </w:rPr>
              <w:t>за предыдущий год,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ввод числа без запятых и иных знаков*</w:t>
            </w:r>
          </w:p>
        </w:tc>
        <w:tc>
          <w:tcPr>
            <w:tcW w:w="9923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суммы доходов организации за предыдущий год (в рублях, без копеек).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Если по каким-либо из приведённых подразделов доходов не было, следует указать цифру 0 (ноль).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Если организация ещё не была зарегистрирована в предыдущем календарном году,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цифры 0 (ноль) во всех строках.</w:t>
            </w: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10" w:name="_heading=h.2s8eyo1" w:colFirst="0" w:colLast="0"/>
            <w:bookmarkEnd w:id="10"/>
            <w:r w:rsidRPr="008F20E5">
              <w:rPr>
                <w:rFonts w:ascii="Times New Roman" w:hAnsi="Times New Roman"/>
                <w:b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6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bookmarkStart w:id="11" w:name="_heading=h.17dp8vu" w:colFirst="0" w:colLast="0"/>
            <w:bookmarkEnd w:id="11"/>
            <w:r w:rsidRPr="008F20E5">
              <w:rPr>
                <w:rFonts w:ascii="Times New Roman" w:hAnsi="Times New Roman"/>
                <w:b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DF2D53" w:rsidRPr="008F20E5" w:rsidRDefault="00DF2D53" w:rsidP="00F35D7A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spacing w:line="240" w:lineRule="auto"/>
        <w:rPr>
          <w:rFonts w:ascii="Times New Roman" w:hAnsi="Times New Roman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28. Общая сумма расходов организации за предыдущий год*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общую сумму расходов организации за предыдущий год (в рублях, без копеек).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29. Количество благополучателей за предыдущий год (с января по декабрь): физические лица, юридические лица*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Данное поле обязательно для заполнения.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30. Основные реализованные проекты и программы за последние 5 лет*</w:t>
            </w:r>
          </w:p>
        </w:tc>
        <w:tc>
          <w:tcPr>
            <w:tcW w:w="9781" w:type="dxa"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F2D53" w:rsidRPr="008F20E5" w:rsidTr="00F35D7A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Основные результаты</w:t>
                  </w:r>
                </w:p>
              </w:tc>
            </w:tr>
            <w:tr w:rsidR="00DF2D53" w:rsidRPr="008F20E5" w:rsidTr="00F35D7A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2D53" w:rsidRPr="008F20E5" w:rsidRDefault="00DF2D53" w:rsidP="00F35D7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2D53" w:rsidRPr="008F20E5" w:rsidTr="00F35D7A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F20E5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2D53" w:rsidRPr="008F20E5" w:rsidTr="00F35D7A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Century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Century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Century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Century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Century Gothic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2D53" w:rsidRPr="008F20E5" w:rsidRDefault="00DF2D53" w:rsidP="00F35D7A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imes New Roman" w:eastAsia="Century Gothic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В случае отсутствия таких проектов поставить отметку «отсутствуют».</w:t>
            </w: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308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300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lastRenderedPageBreak/>
              <w:t>Указывается назначение помещения, площадь в квадратных метрах и вид права использования (аренда, безвозмездное пользование, собственность, фактическое предоставление).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(не более 2500 символов)</w:t>
            </w: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(не более 2500 символов)</w:t>
            </w:r>
          </w:p>
        </w:tc>
      </w:tr>
      <w:tr w:rsidR="00DF2D53" w:rsidRPr="008F20E5" w:rsidTr="00F35D7A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32. Публикации в СМИ: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40"/>
        </w:trPr>
        <w:tc>
          <w:tcPr>
            <w:tcW w:w="4778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nil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1000 символов)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:rsidR="00DF2D53" w:rsidRPr="008F20E5" w:rsidRDefault="00DF2D53" w:rsidP="00DF2D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/>
        </w:rPr>
      </w:pPr>
      <w:r w:rsidRPr="008F20E5">
        <w:rPr>
          <w:rFonts w:ascii="Times New Roman" w:hAnsi="Times New Roman"/>
        </w:rPr>
        <w:br w:type="page"/>
      </w:r>
      <w:r w:rsidRPr="008F20E5">
        <w:rPr>
          <w:rFonts w:ascii="Times New Roman" w:hAnsi="Times New Roman"/>
          <w:b/>
          <w:sz w:val="28"/>
          <w:szCs w:val="28"/>
        </w:rPr>
        <w:lastRenderedPageBreak/>
        <w:t xml:space="preserve">Календарный план 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rFonts w:ascii="Times New Roman" w:hAnsi="Times New Roman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F2D53" w:rsidRPr="008F20E5" w:rsidTr="00F35D7A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8F20E5">
              <w:rPr>
                <w:rFonts w:ascii="Times New Roman" w:hAnsi="Times New Roman"/>
                <w:b/>
              </w:rPr>
              <w:t>Дата начала реализации проекта*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(ДД.ММ.ГГГГ)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 Реализация проекта за счёт гранта должна начинаться</w:t>
            </w:r>
            <w:r w:rsidRPr="008F20E5">
              <w:rPr>
                <w:rFonts w:ascii="Times New Roman" w:eastAsia="PT Sans" w:hAnsi="Times New Roman"/>
                <w:sz w:val="18"/>
                <w:szCs w:val="18"/>
              </w:rPr>
              <w:t xml:space="preserve"> </w:t>
            </w:r>
            <w:r w:rsidRPr="008F20E5">
              <w:rPr>
                <w:rFonts w:ascii="Times New Roman" w:hAnsi="Times New Roman"/>
                <w:i/>
              </w:rPr>
              <w:t>не ранее даты, указанной в положении о конкурсе.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Дата окончания реализации проекта*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0"/>
        </w:trPr>
        <w:tc>
          <w:tcPr>
            <w:tcW w:w="4787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(ДД.ММ.ГГГГ.)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 xml:space="preserve"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</w:t>
            </w:r>
            <w:r>
              <w:rPr>
                <w:rFonts w:ascii="Times New Roman" w:hAnsi="Times New Roman"/>
                <w:i/>
              </w:rPr>
              <w:t>новосибирск.</w:t>
            </w:r>
            <w:r w:rsidRPr="008F20E5">
              <w:rPr>
                <w:rFonts w:ascii="Times New Roman" w:hAnsi="Times New Roman"/>
                <w:i/>
              </w:rPr>
              <w:t>гранты.рф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rFonts w:ascii="Times New Roman" w:hAnsi="Times New Roman"/>
        </w:rPr>
      </w:pPr>
    </w:p>
    <w:tbl>
      <w:tblPr>
        <w:tblW w:w="14678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F2D53" w:rsidRPr="008F20E5" w:rsidTr="00F35D7A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</w:rPr>
            </w:pPr>
            <w:r w:rsidRPr="008F20E5">
              <w:rPr>
                <w:rFonts w:ascii="Times New Roman" w:hAnsi="Times New Roman"/>
                <w:b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 xml:space="preserve">(поле заполняется </w:t>
            </w:r>
            <w:r w:rsidRPr="008F20E5">
              <w:rPr>
                <w:rFonts w:ascii="Times New Roman" w:hAnsi="Times New Roman"/>
                <w:b/>
                <w:i/>
                <w:u w:val="single"/>
              </w:rPr>
              <w:t>только в том случае, если выбран долгосрочный проект</w:t>
            </w:r>
            <w:r w:rsidRPr="008F20E5">
              <w:rPr>
                <w:rFonts w:ascii="Times New Roman" w:hAnsi="Times New Roman"/>
                <w:i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21"/>
        </w:trPr>
        <w:tc>
          <w:tcPr>
            <w:tcW w:w="4794" w:type="dxa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84" w:type="dxa"/>
            <w:tcBorders>
              <w:top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(не более 1000 символов)</w:t>
            </w:r>
          </w:p>
          <w:p w:rsidR="00DF2D53" w:rsidRPr="008F20E5" w:rsidRDefault="00DF2D53" w:rsidP="00F35D7A">
            <w:pPr>
              <w:keepLines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8F20E5">
              <w:rPr>
                <w:rFonts w:ascii="Times New Roman" w:hAnsi="Times New Roman"/>
                <w:i/>
              </w:rPr>
              <w:t>Данное поле обязательно для заполнения.</w:t>
            </w:r>
          </w:p>
          <w:p w:rsidR="00DF2D53" w:rsidRPr="008F20E5" w:rsidRDefault="00DF2D53" w:rsidP="00F35D7A">
            <w:pPr>
              <w:keepLines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:rsidR="00DF2D53" w:rsidRPr="008F20E5" w:rsidRDefault="00DF2D53" w:rsidP="00F35D7A">
            <w:pPr>
              <w:keepLines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rPr>
          <w:rFonts w:ascii="Times New Roman" w:hAnsi="Times New Roman"/>
        </w:rPr>
      </w:pPr>
    </w:p>
    <w:p w:rsidR="00DF2D53" w:rsidRPr="008F20E5" w:rsidRDefault="00DF2D53" w:rsidP="00DF2D53">
      <w:pPr>
        <w:spacing w:line="240" w:lineRule="auto"/>
        <w:rPr>
          <w:rFonts w:ascii="Times New Roman" w:hAnsi="Times New Roman"/>
          <w:b/>
        </w:rPr>
      </w:pPr>
    </w:p>
    <w:p w:rsidR="00DF2D53" w:rsidRPr="008F20E5" w:rsidRDefault="00DF2D53" w:rsidP="00DF2D53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</w:rPr>
        <w:t>В каждом мероприятии должны быть.</w:t>
      </w:r>
    </w:p>
    <w:p w:rsidR="00DF2D53" w:rsidRPr="008F20E5" w:rsidRDefault="00DF2D53" w:rsidP="00DF2D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DF2D53" w:rsidRPr="008F20E5" w:rsidRDefault="00DF2D53" w:rsidP="00DF2D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DF2D53" w:rsidRPr="008F20E5" w:rsidRDefault="00DF2D53" w:rsidP="00DF2D5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DF2D53" w:rsidRPr="008F20E5" w:rsidRDefault="00DF2D53" w:rsidP="00DF2D53">
      <w:pPr>
        <w:spacing w:line="240" w:lineRule="auto"/>
        <w:jc w:val="both"/>
        <w:rPr>
          <w:rFonts w:ascii="Times New Roman" w:hAnsi="Times New Roman"/>
          <w:i/>
        </w:rPr>
      </w:pPr>
      <w:r w:rsidRPr="008F20E5">
        <w:rPr>
          <w:rFonts w:ascii="Times New Roman" w:hAnsi="Times New Roman"/>
          <w:i/>
        </w:rPr>
        <w:t>Более подробные рекомендации Вы найдете в Центре поддержки.</w:t>
      </w:r>
    </w:p>
    <w:p w:rsidR="00DF2D53" w:rsidRPr="008F20E5" w:rsidRDefault="00DF2D53" w:rsidP="00DF2D53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i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F2D53" w:rsidRPr="008F20E5" w:rsidTr="00F35D7A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№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8F20E5">
              <w:rPr>
                <w:rFonts w:ascii="Times New Roman" w:hAnsi="Times New Roman"/>
                <w:caps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8F20E5">
              <w:rPr>
                <w:rFonts w:ascii="Times New Roman" w:hAnsi="Times New Roman"/>
                <w:caps/>
              </w:rPr>
              <w:t xml:space="preserve">Мероприятие, его содержание,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8F20E5">
              <w:rPr>
                <w:rFonts w:ascii="Times New Roman" w:hAnsi="Times New Roman"/>
                <w:caps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8F20E5">
              <w:rPr>
                <w:rFonts w:ascii="Times New Roman" w:hAnsi="Times New Roman"/>
                <w:caps/>
              </w:rPr>
              <w:t xml:space="preserve">Дата 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8F20E5">
              <w:rPr>
                <w:rFonts w:ascii="Times New Roman" w:hAnsi="Times New Roman"/>
                <w:caps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8F20E5">
              <w:rPr>
                <w:rFonts w:ascii="Times New Roman" w:hAnsi="Times New Roman"/>
                <w:caps/>
              </w:rPr>
              <w:t>Дата</w:t>
            </w: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8F20E5">
              <w:rPr>
                <w:rFonts w:ascii="Times New Roman" w:hAnsi="Times New Roman"/>
                <w:caps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8F20E5">
              <w:rPr>
                <w:rFonts w:ascii="Times New Roman" w:hAnsi="Times New Roman"/>
                <w:caps/>
              </w:rPr>
              <w:t xml:space="preserve">Ожидаемые результаты </w:t>
            </w:r>
          </w:p>
        </w:tc>
      </w:tr>
      <w:tr w:rsidR="00DF2D53" w:rsidRPr="008F20E5" w:rsidTr="00F35D7A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</w:rPr>
      </w:pPr>
      <w:r w:rsidRPr="008F20E5">
        <w:rPr>
          <w:rFonts w:ascii="Times New Roman" w:hAnsi="Times New Roman"/>
          <w:i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8"/>
          <w:szCs w:val="2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8"/>
          <w:szCs w:val="28"/>
        </w:rPr>
      </w:pPr>
    </w:p>
    <w:p w:rsidR="00DF2D53" w:rsidRPr="008F20E5" w:rsidRDefault="00DF2D53" w:rsidP="00DF2D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hAnsi="Times New Roman"/>
        </w:rPr>
      </w:pPr>
      <w:r w:rsidRPr="008F20E5">
        <w:rPr>
          <w:rFonts w:ascii="Times New Roman" w:hAnsi="Times New Roman"/>
        </w:rPr>
        <w:br w:type="page"/>
      </w:r>
      <w:r w:rsidRPr="008F20E5">
        <w:rPr>
          <w:rFonts w:ascii="Times New Roman" w:hAnsi="Times New Roman"/>
          <w:b/>
          <w:sz w:val="28"/>
          <w:szCs w:val="28"/>
        </w:rPr>
        <w:lastRenderedPageBreak/>
        <w:t>Бюджет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</w:rPr>
      </w:pPr>
      <w:r w:rsidRPr="008F20E5">
        <w:rPr>
          <w:rFonts w:ascii="Times New Roman" w:hAnsi="Times New Roman"/>
          <w:i/>
        </w:rPr>
        <w:t xml:space="preserve">Рекомендуется до заполнения бюджета проекта на портале </w:t>
      </w:r>
      <w:hyperlink r:id="rId19" w:history="1">
        <w:r w:rsidRPr="008F20E5">
          <w:rPr>
            <w:rStyle w:val="afa"/>
            <w:rFonts w:ascii="Times New Roman" w:hAnsi="Times New Roman"/>
            <w:i/>
            <w:color w:val="auto"/>
          </w:rPr>
          <w:t>http://гранты.рф</w:t>
        </w:r>
      </w:hyperlink>
      <w:r w:rsidRPr="008F20E5">
        <w:rPr>
          <w:rFonts w:ascii="Times New Roman" w:hAnsi="Times New Roman"/>
          <w:i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</w:rPr>
      </w:pPr>
      <w:bookmarkStart w:id="12" w:name="bookmark=id.3rdcrjn" w:colFirst="0" w:colLast="0"/>
      <w:bookmarkEnd w:id="12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F2D53" w:rsidRPr="008F20E5" w:rsidTr="00F35D7A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№</w:t>
            </w:r>
            <w:r w:rsidRPr="008F20E5">
              <w:rPr>
                <w:rFonts w:ascii="Times New Roman" w:hAnsi="Times New Roman"/>
                <w:b/>
              </w:rPr>
              <w:br/>
            </w:r>
          </w:p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Запрашиваемая сумма </w:t>
            </w:r>
          </w:p>
        </w:tc>
      </w:tr>
      <w:tr w:rsidR="00DF2D53" w:rsidRPr="008F20E5" w:rsidTr="00F35D7A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(руб.)</w:t>
            </w: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7</w:t>
            </w: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 </w:t>
            </w: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 </w:t>
            </w:r>
          </w:p>
        </w:tc>
      </w:tr>
      <w:tr w:rsidR="00DF2D53" w:rsidRPr="008F20E5" w:rsidTr="00F35D7A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Командировочные расходы, 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 xml:space="preserve">Услуги банка (комиссии за платёжные поручения – 30 руб. за одно платежное поручение)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</w:rPr>
              <w:t>Услуга электронного документооборота E-invoicing (ежемесячная оплата – 295 руб. в месяц)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  <w:r w:rsidRPr="008F20E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2D53" w:rsidRPr="008F20E5" w:rsidTr="00F35D7A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DF2D53" w:rsidRPr="008F20E5" w:rsidRDefault="00DF2D53" w:rsidP="00F35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При подаче заявки заявитель подтверждает (путем скачивания с портала http://</w:t>
      </w:r>
      <w:r>
        <w:rPr>
          <w:rFonts w:ascii="Times New Roman" w:hAnsi="Times New Roman"/>
          <w:sz w:val="24"/>
          <w:szCs w:val="24"/>
        </w:rPr>
        <w:t>новосибирск.</w:t>
      </w:r>
      <w:r w:rsidRPr="008F20E5">
        <w:rPr>
          <w:rFonts w:ascii="Times New Roman" w:hAnsi="Times New Roman"/>
          <w:sz w:val="24"/>
          <w:szCs w:val="24"/>
        </w:rPr>
        <w:t>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</w:t>
      </w:r>
      <w:r>
        <w:rPr>
          <w:rFonts w:ascii="Times New Roman" w:hAnsi="Times New Roman"/>
          <w:sz w:val="24"/>
          <w:szCs w:val="24"/>
        </w:rPr>
        <w:t>новосибирск.</w:t>
      </w:r>
      <w:r w:rsidRPr="008F20E5">
        <w:rPr>
          <w:rFonts w:ascii="Times New Roman" w:hAnsi="Times New Roman"/>
          <w:sz w:val="24"/>
          <w:szCs w:val="24"/>
        </w:rPr>
        <w:t>гранты.рф;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8F20E5">
        <w:rPr>
          <w:rFonts w:ascii="Times New Roman" w:hAnsi="Times New Roman"/>
          <w:sz w:val="24"/>
          <w:szCs w:val="24"/>
        </w:rPr>
        <w:br/>
        <w:t>на портале http://</w:t>
      </w:r>
      <w:r>
        <w:rPr>
          <w:rFonts w:ascii="Times New Roman" w:hAnsi="Times New Roman"/>
          <w:sz w:val="24"/>
          <w:szCs w:val="24"/>
        </w:rPr>
        <w:t>новосибирск.</w:t>
      </w:r>
      <w:r w:rsidRPr="008F20E5">
        <w:rPr>
          <w:rFonts w:ascii="Times New Roman" w:hAnsi="Times New Roman"/>
          <w:sz w:val="24"/>
          <w:szCs w:val="24"/>
        </w:rPr>
        <w:t>гранты.рф);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lastRenderedPageBreak/>
        <w:t>– актуальность и подлинность документов (электронных копий документов), представленных в составе настоящей заявки (посредством загрузки через портал http://</w:t>
      </w:r>
      <w:r>
        <w:rPr>
          <w:rFonts w:ascii="Times New Roman" w:hAnsi="Times New Roman"/>
          <w:sz w:val="24"/>
          <w:szCs w:val="24"/>
        </w:rPr>
        <w:t>новосибирск.</w:t>
      </w:r>
      <w:r w:rsidRPr="008F20E5">
        <w:rPr>
          <w:rFonts w:ascii="Times New Roman" w:hAnsi="Times New Roman"/>
          <w:sz w:val="24"/>
          <w:szCs w:val="24"/>
        </w:rPr>
        <w:t>гранты.рф);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DF2D53" w:rsidRPr="008F20E5" w:rsidRDefault="00DF2D53" w:rsidP="00DF2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E5">
        <w:rPr>
          <w:rFonts w:ascii="Times New Roman" w:hAnsi="Times New Roman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p w:rsidR="00DF2D53" w:rsidRDefault="00DF2D53" w:rsidP="00DF2D53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53" w:rsidRDefault="00DF2D53" w:rsidP="00DF2D53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D53" w:rsidRDefault="00DF2D53" w:rsidP="00DF2D5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F2D53" w:rsidSect="00EE0FC5">
          <w:type w:val="continuous"/>
          <w:pgSz w:w="16838" w:h="11906" w:orient="landscape" w:code="9"/>
          <w:pgMar w:top="1418" w:right="1134" w:bottom="567" w:left="709" w:header="709" w:footer="709" w:gutter="0"/>
          <w:pgNumType w:start="1"/>
          <w:cols w:space="708"/>
          <w:titlePg/>
          <w:docGrid w:linePitch="360"/>
        </w:sectPr>
      </w:pPr>
    </w:p>
    <w:p w:rsidR="008E67B8" w:rsidRDefault="008E67B8">
      <w:bookmarkStart w:id="13" w:name="_GoBack"/>
      <w:bookmarkEnd w:id="13"/>
    </w:p>
    <w:sectPr w:rsidR="008E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E5" w:rsidRPr="0027422A" w:rsidRDefault="00DF2D53" w:rsidP="00525793">
    <w:pPr>
      <w:pStyle w:val="a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E5" w:rsidRDefault="00DF2D53" w:rsidP="00525793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8F20E5" w:rsidRDefault="00DF2D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885"/>
    <w:multiLevelType w:val="hybridMultilevel"/>
    <w:tmpl w:val="7388C826"/>
    <w:lvl w:ilvl="0" w:tplc="3D147B0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AF3F6A"/>
    <w:multiLevelType w:val="hybridMultilevel"/>
    <w:tmpl w:val="79263242"/>
    <w:lvl w:ilvl="0" w:tplc="5E3A46F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C049D5"/>
    <w:multiLevelType w:val="hybridMultilevel"/>
    <w:tmpl w:val="8B9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17C33DC4"/>
    <w:multiLevelType w:val="hybridMultilevel"/>
    <w:tmpl w:val="94AC243E"/>
    <w:lvl w:ilvl="0" w:tplc="198696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629C8"/>
    <w:multiLevelType w:val="hybridMultilevel"/>
    <w:tmpl w:val="4642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9DB55AC"/>
    <w:multiLevelType w:val="hybridMultilevel"/>
    <w:tmpl w:val="BEEA86A4"/>
    <w:lvl w:ilvl="0" w:tplc="C1DA3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797654"/>
    <w:multiLevelType w:val="hybridMultilevel"/>
    <w:tmpl w:val="8EBC5348"/>
    <w:lvl w:ilvl="0" w:tplc="BCB2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6C82"/>
    <w:multiLevelType w:val="hybridMultilevel"/>
    <w:tmpl w:val="4C303DE0"/>
    <w:lvl w:ilvl="0" w:tplc="BCB298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5CE5"/>
    <w:multiLevelType w:val="hybridMultilevel"/>
    <w:tmpl w:val="E582723C"/>
    <w:lvl w:ilvl="0" w:tplc="BCB2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F262DFF"/>
    <w:multiLevelType w:val="hybridMultilevel"/>
    <w:tmpl w:val="B86EF798"/>
    <w:lvl w:ilvl="0" w:tplc="BCB2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20B484A"/>
    <w:multiLevelType w:val="hybridMultilevel"/>
    <w:tmpl w:val="046297EC"/>
    <w:lvl w:ilvl="0" w:tplc="3EF6DBA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8" w15:restartNumberingAfterBreak="0">
    <w:nsid w:val="761A15C2"/>
    <w:multiLevelType w:val="hybridMultilevel"/>
    <w:tmpl w:val="CDB403CA"/>
    <w:lvl w:ilvl="0" w:tplc="D9D66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57834"/>
    <w:multiLevelType w:val="hybridMultilevel"/>
    <w:tmpl w:val="8AE6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18"/>
  </w:num>
  <w:num w:numId="7">
    <w:abstractNumId w:val="12"/>
  </w:num>
  <w:num w:numId="8">
    <w:abstractNumId w:val="19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53"/>
    <w:rsid w:val="008E67B8"/>
    <w:rsid w:val="00D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11EF0-7A0A-4A86-8D24-6503A36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2D5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2D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D53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D53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D53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D53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D5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D5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2D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2D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2D53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2D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2D53"/>
  </w:style>
  <w:style w:type="paragraph" w:styleId="a3">
    <w:name w:val="Balloon Text"/>
    <w:basedOn w:val="a"/>
    <w:link w:val="a4"/>
    <w:uiPriority w:val="99"/>
    <w:semiHidden/>
    <w:rsid w:val="00DF2D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body text,Основной текст Знак Знак,NoticeText-List"/>
    <w:basedOn w:val="a"/>
    <w:link w:val="12"/>
    <w:uiPriority w:val="1"/>
    <w:qFormat/>
    <w:rsid w:val="00DF2D53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1"/>
    <w:rsid w:val="00DF2D53"/>
    <w:rPr>
      <w:rFonts w:ascii="Calibri" w:eastAsia="Calibri" w:hAnsi="Calibri" w:cs="Times New Roman"/>
    </w:rPr>
  </w:style>
  <w:style w:type="character" w:customStyle="1" w:styleId="12">
    <w:name w:val="Основной текст Знак1"/>
    <w:aliases w:val="body text Знак,Основной текст Знак Знак Знак,NoticeText-List Знак"/>
    <w:link w:val="a5"/>
    <w:uiPriority w:val="1"/>
    <w:locked/>
    <w:rsid w:val="00DF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DF2D53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DF2D53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DF2D5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Знак21"/>
    <w:basedOn w:val="a"/>
    <w:uiPriority w:val="99"/>
    <w:rsid w:val="00DF2D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DF2D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F2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F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F2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F2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DF2D53"/>
  </w:style>
  <w:style w:type="paragraph" w:customStyle="1" w:styleId="ConsNormal">
    <w:name w:val="ConsNormal"/>
    <w:rsid w:val="00DF2D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2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2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1">
    <w:name w:val="Table Grid"/>
    <w:basedOn w:val="a1"/>
    <w:uiPriority w:val="59"/>
    <w:rsid w:val="00DF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DF2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2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D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2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F2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DF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DF2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2">
    <w:name w:val="Сетка таблицы2"/>
    <w:basedOn w:val="a1"/>
    <w:next w:val="af1"/>
    <w:uiPriority w:val="59"/>
    <w:rsid w:val="00DF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DF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39"/>
    <w:rsid w:val="00DF2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DF2D5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F2D5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F2D53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2D5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F2D5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F2D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DF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DF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Subtitle"/>
    <w:basedOn w:val="a"/>
    <w:next w:val="a"/>
    <w:link w:val="af9"/>
    <w:uiPriority w:val="11"/>
    <w:qFormat/>
    <w:rsid w:val="00DF2D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DF2D5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fa">
    <w:name w:val="Hyperlink"/>
    <w:uiPriority w:val="99"/>
    <w:unhideWhenUsed/>
    <w:rsid w:val="00DF2D5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F2D53"/>
    <w:rPr>
      <w:color w:val="605E5C"/>
      <w:shd w:val="clear" w:color="auto" w:fill="E1DFDD"/>
    </w:rPr>
  </w:style>
  <w:style w:type="character" w:styleId="afb">
    <w:name w:val="FollowedHyperlink"/>
    <w:uiPriority w:val="99"/>
    <w:semiHidden/>
    <w:unhideWhenUsed/>
    <w:rsid w:val="00DF2D53"/>
    <w:rPr>
      <w:color w:val="800080"/>
      <w:u w:val="single"/>
    </w:rPr>
  </w:style>
  <w:style w:type="paragraph" w:styleId="afc">
    <w:name w:val="Revision"/>
    <w:hidden/>
    <w:uiPriority w:val="99"/>
    <w:semiHidden/>
    <w:rsid w:val="00DF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semiHidden/>
    <w:rsid w:val="00DF2D53"/>
    <w:rPr>
      <w:b/>
      <w:bCs/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DF2D53"/>
    <w:rPr>
      <w:sz w:val="20"/>
      <w:szCs w:val="20"/>
    </w:rPr>
  </w:style>
  <w:style w:type="paragraph" w:customStyle="1" w:styleId="ConsPlusNonformat">
    <w:name w:val="ConsPlusNonformat"/>
    <w:rsid w:val="00DF2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2D53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sozidateli.ru/" TargetMode="External"/><Relationship Id="rId17" Type="http://schemas.openxmlformats.org/officeDocument/2006/relationships/hyperlink" Target="https://www.youtube.com/watch?v=FWPfLs9nVnE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5;&#1088;&#1072;&#1085;&#1090;&#1099;.&#1088;&#1092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1" Type="http://schemas.openxmlformats.org/officeDocument/2006/relationships/hyperlink" Target="https://sozidateli.ru/" TargetMode="External"/><Relationship Id="rId5" Type="http://schemas.openxmlformats.org/officeDocument/2006/relationships/hyperlink" Target="https://xn--80afcdbalict6afooklqi5o.xn--p1ai/" TargetMode="External"/><Relationship Id="rId15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0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9" Type="http://schemas.openxmlformats.org/officeDocument/2006/relationships/hyperlink" Target="http://&#1075;&#1088;&#1072;&#1085;&#1090;&#109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9;&#1080;&#1073;&#1080;&#1088;&#1089;&#1082;.&#1075;&#1088;&#1072;&#1085;&#1090;&#1099;.&#1088;&#1092;" TargetMode="External"/><Relationship Id="rId14" Type="http://schemas.openxmlformats.org/officeDocument/2006/relationships/hyperlink" Target="https://sozidate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6546</Words>
  <Characters>37315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Антон Андреевич</dc:creator>
  <cp:keywords/>
  <dc:description/>
  <cp:lastModifiedBy>Иванов Антон Андреевич</cp:lastModifiedBy>
  <cp:revision>1</cp:revision>
  <dcterms:created xsi:type="dcterms:W3CDTF">2022-04-15T04:47:00Z</dcterms:created>
  <dcterms:modified xsi:type="dcterms:W3CDTF">2022-04-15T04:47:00Z</dcterms:modified>
</cp:coreProperties>
</file>