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5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2"/>
        <w:gridCol w:w="3685"/>
        <w:gridCol w:w="6061"/>
      </w:tblGrid>
      <w:tr>
        <w:tblPrEx/>
        <w:trPr>
          <w:trHeight w:val="7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п\п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СО 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проекта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Причина отклонения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Новосибирского района Новосибирской области «Ресурсный центр поддержки гражданских инициатив»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Сетевая опорная площадка военно-профессиональной ориентации детей и молодежи «Палаточный лагерь на полигоне»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1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0" w:right="0" w:firstLine="34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справк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банковских реквизитах организации, выданной банком или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иной кредитной организацией;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94"/>
              <w:numPr>
                <w:ilvl w:val="0"/>
                <w:numId w:val="3"/>
              </w:numPr>
              <w:ind w:left="0" w:right="0" w:firstLine="34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копий документов, подтверждающих полномочие лица на подачу заявки от имени организации, в случае, когда заявку подает лицо, сведения о котором как о лице, имеющем право без доверенности действовать от имени организации,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  <w:t xml:space="preserve">е содержатся в едином государственном реестре юридических лиц, заверенные печатью (при наличии) организации и подписью руководителя организации или уполномоченного лица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0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Барабинского района Новосибирской области «Центр по поддержке общественных инициатив «ПРОДВИЖЕНИЕ»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«Сетевая опорная площадка военно-профессиональной ориентации детей и молод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ежи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Марш-парад «Наследники Победы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1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0" w:right="0" w:firstLine="34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справки о банковских реквизитах организации, выданную банком или иной кредитной организацией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94"/>
              <w:numPr>
                <w:ilvl w:val="0"/>
                <w:numId w:val="3"/>
              </w:numPr>
              <w:ind w:left="0" w:right="0" w:firstLine="34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согласий на обработку персональных данных физических лиц, если информация (в том числе документы), включенная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состав заявки, содержит такие данные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</w:tr>
      <w:tr>
        <w:tblPrEx/>
        <w:trPr>
          <w:trHeight w:val="3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Новосибирское региональное отделение общероссийской физкультурно-спортивной общественной организации «ФЕДЕРАЦИЯ СОВРЕМЕННОГО МЕЧЕВОГО БОЯ РОССИИ»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Покорители Сибири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6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справк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банковских реквизитах организации, выданной банком или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иной кредитной организацией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Автономная некоммерческая организация дополнительного профессионального образования «Сибирская академия повышения квалификации»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«Голос Памяти в поэзии детских сердец»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 целевого назначения гранта предмету деятельности организации, указанному в ее учредительных документах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по поддержке общественных инициатив «Ресурсный центр Венгеровского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 подвиг ради жизни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61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согласий на обработку персональных данных физических лиц, если информация (в том числе документы), включенная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состав заявки, содержит такие данные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</w:tr>
      <w:tr>
        <w:tblPrEx/>
        <w:trPr>
          <w:trHeight w:val="3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Новосибирская Региональная Некоммерческая Общественная Спортивная Организация Боевого Полно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контактного Рукопашного Боя «РОДМИР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Сильные люди сильной страны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61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0" w:right="0" w:firstLine="34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справки о банковских реквизитах организации, выданную банком или иной кредитной организацией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94"/>
              <w:numPr>
                <w:ilvl w:val="0"/>
                <w:numId w:val="11"/>
              </w:numPr>
              <w:ind w:left="0" w:right="0" w:firstLine="34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согласий на обработку персональных данных физических лиц, если информация (в том числе документы), включенная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состав заявки, содержит такие данные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5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5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5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5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5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5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5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5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5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5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5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55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55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Кригер Ирина Викторовна</dc:creator>
  <cp:keywords/>
  <dc:description/>
  <cp:revision>5</cp:revision>
  <dcterms:created xsi:type="dcterms:W3CDTF">2021-08-10T09:04:00Z</dcterms:created>
  <dcterms:modified xsi:type="dcterms:W3CDTF">2024-09-06T07:48:15Z</dcterms:modified>
</cp:coreProperties>
</file>